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color w:val="ff0000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sz w:val="32"/>
          <w:szCs w:val="32"/>
          <w:rtl w:val="0"/>
        </w:rPr>
        <w:t xml:space="preserve">0 KATEGORIJA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(vaikučiai, vaikai,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jaunučiai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)</w:t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Amžiaus kategorijos:</w:t>
      </w:r>
    </w:p>
    <w:p w:rsidR="00000000" w:rsidDel="00000000" w:rsidP="00000000" w:rsidRDefault="00000000" w:rsidRPr="00000000" w14:paraId="00000005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/>
        <w:drawing>
          <wp:inline distB="0" distT="0" distL="0" distR="0">
            <wp:extent cx="2678346" cy="848376"/>
            <wp:effectExtent b="0" l="0" r="0" t="0"/>
            <wp:docPr id="2076274168" name="image15.png"/>
            <a:graphic>
              <a:graphicData uri="http://schemas.openxmlformats.org/drawingml/2006/picture">
                <pic:pic>
                  <pic:nvPicPr>
                    <pic:cNvPr id="0" name="image15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78346" cy="84837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Bendros taisyklės: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Pasirodymo trukmė – 1:50-3:00 min.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Rutiną sudaro: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Iš anksto numatyti privalomieji elementai ant juostų, kurių techninė vertė – nuo 0,2 iki 0,4, o bendra suma – 2 taškai. Pratimo eigą galima susidėlioti individualiai.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Iš anksto numatytos technikos premijos (pasirinkti bent 2 iš duoto sąrašo, išlaikyti pozą bent 3 sekundes).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dzifm13vv4g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Privaloma žemies dalies cheorografija – ne mažiau kaip 15 sekundžių, tačiau ne daugiau kaip 40 sekundžių.</w:t>
      </w:r>
    </w:p>
    <w:p w:rsidR="00000000" w:rsidDel="00000000" w:rsidP="00000000" w:rsidRDefault="00000000" w:rsidRPr="00000000" w14:paraId="0000000C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PRIVALOMIEJI ELEMNTAI</w:t>
      </w:r>
    </w:p>
    <w:tbl>
      <w:tblPr>
        <w:tblStyle w:val="Table1"/>
        <w:tblW w:w="6060.0" w:type="dxa"/>
        <w:jc w:val="left"/>
        <w:tblInd w:w="702.0" w:type="dxa"/>
        <w:tblLayout w:type="fixed"/>
        <w:tblLook w:val="0400"/>
      </w:tblPr>
      <w:tblGrid>
        <w:gridCol w:w="520"/>
        <w:gridCol w:w="960"/>
        <w:gridCol w:w="3620"/>
        <w:gridCol w:w="960"/>
        <w:tblGridChange w:id="0">
          <w:tblGrid>
            <w:gridCol w:w="520"/>
            <w:gridCol w:w="960"/>
            <w:gridCol w:w="3620"/>
            <w:gridCol w:w="960"/>
          </w:tblGrid>
        </w:tblGridChange>
      </w:tblGrid>
      <w:tr>
        <w:trPr>
          <w:cantSplit w:val="0"/>
          <w:trHeight w:val="57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0D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Nr.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0E">
            <w:pPr>
              <w:spacing w:after="0" w:line="240" w:lineRule="auto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Triuko kodas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0F">
            <w:pPr>
              <w:spacing w:after="0" w:line="240" w:lineRule="auto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Pavadinimas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10">
            <w:pPr>
              <w:spacing w:after="0" w:line="240" w:lineRule="auto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Vertė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1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b w:val="1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b w:val="1"/>
                <w:color w:val="00000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2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A1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3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Virvutė žemyn galva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4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0.2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5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b w:val="1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b w:val="1"/>
                <w:color w:val="00000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6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A2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7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Virvutė atsisėdus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8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0.2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9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b w:val="1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b w:val="1"/>
                <w:color w:val="000000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A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A3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B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Gyvatė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C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0.2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D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b w:val="1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b w:val="1"/>
                <w:color w:val="000000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E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A4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F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Angelas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0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0.2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1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b w:val="1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b w:val="1"/>
                <w:color w:val="000000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2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A5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Cirko akrobatas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4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0.2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5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b w:val="1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b w:val="1"/>
                <w:color w:val="000000"/>
                <w:rtl w:val="0"/>
              </w:rPr>
              <w:t xml:space="preserve">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6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A6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7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Mėnuliukas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8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0.2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9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b w:val="1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b w:val="1"/>
                <w:color w:val="000000"/>
                <w:rtl w:val="0"/>
              </w:rPr>
              <w:t xml:space="preserve">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A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A7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B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Trikampis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C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0.2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D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b w:val="1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b w:val="1"/>
                <w:color w:val="000000"/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E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A8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F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Svarstyklės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0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0.2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1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b w:val="1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b w:val="1"/>
                <w:color w:val="000000"/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2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A9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3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Virvutė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4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0.4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fbfbf" w:val="clear"/>
            <w:vAlign w:val="bottom"/>
          </w:tcPr>
          <w:p w:rsidR="00000000" w:rsidDel="00000000" w:rsidP="00000000" w:rsidRDefault="00000000" w:rsidRPr="00000000" w14:paraId="00000035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Bendra suma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fbfbf" w:val="clear"/>
            <w:vAlign w:val="bottom"/>
          </w:tcPr>
          <w:p w:rsidR="00000000" w:rsidDel="00000000" w:rsidP="00000000" w:rsidRDefault="00000000" w:rsidRPr="00000000" w14:paraId="00000037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92d050" w:val="clear"/>
            <w:vAlign w:val="bottom"/>
          </w:tcPr>
          <w:p w:rsidR="00000000" w:rsidDel="00000000" w:rsidP="00000000" w:rsidRDefault="00000000" w:rsidRPr="00000000" w14:paraId="00000038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2</w:t>
            </w:r>
          </w:p>
        </w:tc>
      </w:tr>
    </w:tbl>
    <w:p w:rsidR="00000000" w:rsidDel="00000000" w:rsidP="00000000" w:rsidRDefault="00000000" w:rsidRPr="00000000" w14:paraId="00000039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TECHNIKOS PREMIJOS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08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Krepšelis – 0,2 t.</w:t>
      </w:r>
    </w:p>
    <w:p w:rsidR="00000000" w:rsidDel="00000000" w:rsidP="00000000" w:rsidRDefault="00000000" w:rsidRPr="00000000" w14:paraId="00000044">
      <w:pPr>
        <w:ind w:firstLine="108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</w:rPr>
        <w:drawing>
          <wp:inline distB="0" distT="0" distL="0" distR="0">
            <wp:extent cx="1437277" cy="1166135"/>
            <wp:effectExtent b="0" l="0" r="0" t="0"/>
            <wp:docPr id="2076274170" name="image14.png"/>
            <a:graphic>
              <a:graphicData uri="http://schemas.openxmlformats.org/drawingml/2006/picture">
                <pic:pic>
                  <pic:nvPicPr>
                    <pic:cNvPr id="0" name="image14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37277" cy="116613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08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Priekinis špagatas – 0,2 t.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80"/>
        </w:tabs>
        <w:spacing w:after="0" w:before="0" w:line="259" w:lineRule="auto"/>
        <w:ind w:left="1080" w:right="0" w:hanging="9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0" distT="0" distL="0" distR="0">
            <wp:extent cx="1837721" cy="1228530"/>
            <wp:effectExtent b="0" l="0" r="0" t="0"/>
            <wp:docPr descr="A person in white leotard and white pants stretching on the floor&#10;&#10;AI-generated content may be incorrect." id="2076274169" name="image11.png"/>
            <a:graphic>
              <a:graphicData uri="http://schemas.openxmlformats.org/drawingml/2006/picture">
                <pic:pic>
                  <pic:nvPicPr>
                    <pic:cNvPr descr="A person in white leotard and white pants stretching on the floor&#10;&#10;AI-generated content may be incorrect." id="0" name="image1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37721" cy="12285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80"/>
        </w:tabs>
        <w:spacing w:after="0" w:before="0" w:line="259" w:lineRule="auto"/>
        <w:ind w:left="1080" w:right="0" w:hanging="9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08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Žvakė – 0,2 t.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08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0" distT="0" distL="0" distR="0">
            <wp:extent cx="1101401" cy="1468534"/>
            <wp:effectExtent b="0" l="0" r="0" t="0"/>
            <wp:docPr descr="A person in black doing yoga&#10;&#10;AI-generated content may be incorrect." id="2076274172" name="image8.png"/>
            <a:graphic>
              <a:graphicData uri="http://schemas.openxmlformats.org/drawingml/2006/picture">
                <pic:pic>
                  <pic:nvPicPr>
                    <pic:cNvPr descr="A person in black doing yoga&#10;&#10;AI-generated content may be incorrect." id="0" name="image8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01401" cy="146853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08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08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Tiltelis iš gulėjimo – 0,2 t.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08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0" distT="0" distL="0" distR="0">
            <wp:extent cx="1675398" cy="1123441"/>
            <wp:effectExtent b="0" l="0" r="0" t="0"/>
            <wp:docPr descr="A person bending over on a mat&#10;&#10;AI-generated content may be incorrect." id="2076274171" name="image6.png"/>
            <a:graphic>
              <a:graphicData uri="http://schemas.openxmlformats.org/drawingml/2006/picture">
                <pic:pic>
                  <pic:nvPicPr>
                    <pic:cNvPr descr="A person bending over on a mat&#10;&#10;AI-generated content may be incorrect." id="0" name="image6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75398" cy="112344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08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Plačiai išskėstų kojų atrama – 0,2 t.</w:t>
      </w:r>
    </w:p>
    <w:p w:rsidR="00000000" w:rsidDel="00000000" w:rsidP="00000000" w:rsidRDefault="00000000" w:rsidRPr="00000000" w14:paraId="00000050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</w:rPr>
        <w:drawing>
          <wp:inline distB="0" distT="0" distL="0" distR="0">
            <wp:extent cx="3663574" cy="911072"/>
            <wp:effectExtent b="0" l="0" r="0" t="0"/>
            <wp:docPr descr="A cartoon of a person with a hand reaching out to another person&#10;&#10;AI-generated content may be incorrect." id="2076274174" name="image7.png"/>
            <a:graphic>
              <a:graphicData uri="http://schemas.openxmlformats.org/drawingml/2006/picture">
                <pic:pic>
                  <pic:nvPicPr>
                    <pic:cNvPr descr="A cartoon of a person with a hand reaching out to another person&#10;&#10;AI-generated content may be incorrect." id="0" name="image7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663574" cy="91107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PRIVALOMIEJI ELEMENTAI</w:t>
      </w:r>
    </w:p>
    <w:tbl>
      <w:tblPr>
        <w:tblStyle w:val="Table2"/>
        <w:tblW w:w="10890.0" w:type="dxa"/>
        <w:jc w:val="left"/>
        <w:tblInd w:w="1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1460"/>
        <w:gridCol w:w="4370"/>
        <w:gridCol w:w="2140"/>
        <w:gridCol w:w="2920"/>
        <w:tblGridChange w:id="0">
          <w:tblGrid>
            <w:gridCol w:w="1460"/>
            <w:gridCol w:w="4370"/>
            <w:gridCol w:w="2140"/>
            <w:gridCol w:w="2920"/>
          </w:tblGrid>
        </w:tblGridChange>
      </w:tblGrid>
      <w:tr>
        <w:trPr>
          <w:cantSplit w:val="0"/>
          <w:trHeight w:val="239" w:hRule="atLeast"/>
          <w:tblHeader w:val="0"/>
        </w:trPr>
        <w:tc>
          <w:tcPr/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14" w:lineRule="auto"/>
              <w:ind w:left="1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Vertė</w:t>
            </w:r>
          </w:p>
        </w:tc>
        <w:tc>
          <w:tcPr/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14" w:lineRule="auto"/>
              <w:ind w:left="1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Elementas</w:t>
            </w:r>
          </w:p>
        </w:tc>
        <w:tc>
          <w:tcPr/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14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Pavadinimas</w:t>
            </w:r>
          </w:p>
        </w:tc>
        <w:tc>
          <w:tcPr/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14" w:lineRule="auto"/>
              <w:ind w:left="424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Reikalavimai</w:t>
            </w:r>
          </w:p>
        </w:tc>
      </w:tr>
      <w:tr>
        <w:trPr>
          <w:cantSplit w:val="0"/>
          <w:trHeight w:val="3800" w:hRule="atLeast"/>
          <w:tblHeader w:val="0"/>
        </w:trPr>
        <w:tc>
          <w:tcPr/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0,2</w:t>
            </w:r>
          </w:p>
        </w:tc>
        <w:tc>
          <w:tcPr/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3"/>
                <w:szCs w:val="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2009191" cy="2339340"/>
                  <wp:effectExtent b="0" l="0" r="0" t="0"/>
                  <wp:docPr id="2076274173" name="image4.jpg"/>
                  <a:graphic>
                    <a:graphicData uri="http://schemas.openxmlformats.org/drawingml/2006/picture">
                      <pic:pic>
                        <pic:nvPicPr>
                          <pic:cNvPr id="0" name="image4.jpg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9191" cy="233934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1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621" w:right="0" w:hanging="412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Virvutė žemyn galva</w:t>
            </w:r>
          </w:p>
        </w:tc>
        <w:tc>
          <w:tcPr/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14"/>
              </w:tabs>
              <w:spacing w:after="0" w:before="0" w:line="259" w:lineRule="auto"/>
              <w:ind w:left="814" w:right="567" w:hanging="360"/>
              <w:jc w:val="both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Rankos hamako neliečia</w:t>
            </w:r>
          </w:p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14"/>
              </w:tabs>
              <w:spacing w:after="0" w:before="1" w:line="259" w:lineRule="auto"/>
              <w:ind w:left="814" w:right="96" w:hanging="36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Kojos plačiai virvutės padėtyje</w:t>
            </w:r>
          </w:p>
        </w:tc>
      </w:tr>
      <w:tr>
        <w:trPr>
          <w:cantSplit w:val="0"/>
          <w:trHeight w:val="2699" w:hRule="atLeast"/>
          <w:tblHeader w:val="0"/>
        </w:trPr>
        <w:tc>
          <w:tcPr/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19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0,2</w:t>
            </w:r>
          </w:p>
        </w:tc>
        <w:tc>
          <w:tcPr/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3"/>
                <w:szCs w:val="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3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2171471" cy="1652206"/>
                  <wp:effectExtent b="0" l="0" r="0" t="0"/>
                  <wp:docPr id="2076274176" name="image2.jpg"/>
                  <a:graphic>
                    <a:graphicData uri="http://schemas.openxmlformats.org/drawingml/2006/picture">
                      <pic:pic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1471" cy="165220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19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Virvutė atsisėdus</w:t>
            </w:r>
          </w:p>
        </w:tc>
        <w:tc>
          <w:tcPr/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14"/>
              </w:tabs>
              <w:spacing w:after="0" w:before="185" w:line="259" w:lineRule="auto"/>
              <w:ind w:left="814" w:right="567" w:hanging="360"/>
              <w:jc w:val="both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Rankos hamako neliečia</w:t>
            </w:r>
          </w:p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14"/>
              </w:tabs>
              <w:spacing w:after="0" w:before="1" w:line="259" w:lineRule="auto"/>
              <w:ind w:left="814" w:right="518" w:hanging="36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Kojos virvutės padėtyje pilnai ištiestos</w:t>
            </w:r>
          </w:p>
        </w:tc>
      </w:tr>
      <w:tr>
        <w:trPr>
          <w:cantSplit w:val="0"/>
          <w:trHeight w:val="3499" w:hRule="atLeast"/>
          <w:tblHeader w:val="0"/>
        </w:trPr>
        <w:tc>
          <w:tcPr/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6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0,2</w:t>
            </w:r>
          </w:p>
        </w:tc>
        <w:tc>
          <w:tcPr/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2137322" cy="2175319"/>
                  <wp:effectExtent b="0" l="0" r="0" t="0"/>
                  <wp:docPr id="2076274175" name="image13.jpg"/>
                  <a:graphic>
                    <a:graphicData uri="http://schemas.openxmlformats.org/drawingml/2006/picture">
                      <pic:pic>
                        <pic:nvPicPr>
                          <pic:cNvPr id="0" name="image13.jp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7322" cy="217531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6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Gyvatė</w:t>
            </w:r>
          </w:p>
        </w:tc>
        <w:tc>
          <w:tcPr/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2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14"/>
              </w:tabs>
              <w:spacing w:after="0" w:before="0" w:line="259" w:lineRule="auto"/>
              <w:ind w:left="814" w:right="182" w:hanging="36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Kojos pilnai ištiestos</w:t>
            </w:r>
          </w:p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14"/>
              </w:tabs>
              <w:spacing w:after="0" w:before="1" w:line="259" w:lineRule="auto"/>
              <w:ind w:left="814" w:right="96" w:hanging="36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Rankos gali būti sulenktos per alkūnes</w:t>
            </w:r>
          </w:p>
        </w:tc>
      </w:tr>
      <w:tr>
        <w:trPr>
          <w:cantSplit w:val="0"/>
          <w:trHeight w:val="3499" w:hRule="atLeast"/>
          <w:tblHeader w:val="0"/>
        </w:trPr>
        <w:tc>
          <w:tcPr/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1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0,2</w:t>
            </w:r>
          </w:p>
        </w:tc>
        <w:tc>
          <w:tcPr/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761371" cy="2481072"/>
                  <wp:effectExtent b="0" l="0" r="0" t="0"/>
                  <wp:docPr id="2076274179" name="image12.jpg"/>
                  <a:graphic>
                    <a:graphicData uri="http://schemas.openxmlformats.org/drawingml/2006/picture">
                      <pic:pic>
                        <pic:nvPicPr>
                          <pic:cNvPr id="0" name="image12.jpg"/>
                          <pic:cNvPicPr preferRelativeResize="0"/>
                        </pic:nvPicPr>
                        <pic:blipFill>
                          <a:blip r:embed="rId1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1371" cy="248107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1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Angelas</w:t>
            </w:r>
          </w:p>
        </w:tc>
        <w:tc>
          <w:tcPr/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7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14"/>
              </w:tabs>
              <w:spacing w:after="0" w:before="0" w:line="240" w:lineRule="auto"/>
              <w:ind w:left="814" w:right="0" w:hanging="36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Tik viena</w:t>
            </w:r>
          </w:p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1" w:line="259" w:lineRule="auto"/>
              <w:ind w:left="814" w:right="349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ranka ir viena koja liečia hamaką</w:t>
            </w:r>
          </w:p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15" w:right="0" w:hanging="36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Koja liečianti hamaką ištiesta, kita sulenkta</w:t>
            </w:r>
          </w:p>
        </w:tc>
      </w:tr>
      <w:tr>
        <w:trPr>
          <w:cantSplit w:val="0"/>
          <w:trHeight w:val="3499" w:hRule="atLeast"/>
          <w:tblHeader w:val="0"/>
        </w:trPr>
        <w:tc>
          <w:tcPr/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18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0,2</w:t>
            </w:r>
          </w:p>
        </w:tc>
        <w:tc>
          <w:tcPr/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spacing w:before="2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</w:rPr>
              <w:drawing>
                <wp:inline distB="0" distT="0" distL="0" distR="0">
                  <wp:extent cx="1993303" cy="2951988"/>
                  <wp:effectExtent b="0" l="0" r="0" t="0"/>
                  <wp:docPr id="2076274177" name="image10.jpg"/>
                  <a:graphic>
                    <a:graphicData uri="http://schemas.openxmlformats.org/drawingml/2006/picture">
                      <pic:pic>
                        <pic:nvPicPr>
                          <pic:cNvPr id="0" name="image10.jpg"/>
                          <pic:cNvPicPr preferRelativeResize="0"/>
                        </pic:nvPicPr>
                        <pic:blipFill>
                          <a:blip r:embed="rId1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3303" cy="295198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2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B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Cirko akrobatas</w:t>
            </w:r>
          </w:p>
        </w:tc>
        <w:tc>
          <w:tcPr/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8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14"/>
              </w:tabs>
              <w:spacing w:after="0" w:before="0" w:line="259" w:lineRule="auto"/>
              <w:ind w:left="814" w:right="182" w:hanging="36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Kojos pilnai ištiestos</w:t>
            </w:r>
          </w:p>
          <w:p w:rsidR="00000000" w:rsidDel="00000000" w:rsidP="00000000" w:rsidRDefault="00000000" w:rsidRPr="00000000" w14:paraId="000000C3">
            <w:pPr>
              <w:numPr>
                <w:ilvl w:val="0"/>
                <w:numId w:val="12"/>
              </w:numPr>
              <w:ind w:left="648" w:hanging="36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Rankos hamako neliečia</w:t>
            </w:r>
          </w:p>
        </w:tc>
      </w:tr>
      <w:tr>
        <w:trPr>
          <w:cantSplit w:val="0"/>
          <w:trHeight w:val="3499" w:hRule="atLeast"/>
          <w:tblHeader w:val="0"/>
        </w:trPr>
        <w:tc>
          <w:tcPr/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9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B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0,2</w:t>
            </w:r>
          </w:p>
        </w:tc>
        <w:tc>
          <w:tcPr/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D">
            <w:pPr>
              <w:spacing w:before="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</w:rPr>
              <w:drawing>
                <wp:inline distB="0" distT="0" distL="0" distR="0">
                  <wp:extent cx="2476649" cy="2438400"/>
                  <wp:effectExtent b="0" l="0" r="0" t="0"/>
                  <wp:docPr id="2076274178" name="image3.jpg"/>
                  <a:graphic>
                    <a:graphicData uri="http://schemas.openxmlformats.org/drawingml/2006/picture">
                      <pic:pic>
                        <pic:nvPicPr>
                          <pic:cNvPr id="0" name="image3.jpg"/>
                          <pic:cNvPicPr preferRelativeResize="0"/>
                        </pic:nvPicPr>
                        <pic:blipFill>
                          <a:blip r:embed="rId1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649" cy="2438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9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5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Mėnuliukas</w:t>
            </w:r>
          </w:p>
        </w:tc>
        <w:tc>
          <w:tcPr/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1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14"/>
              </w:tabs>
              <w:spacing w:after="0" w:before="1" w:line="259" w:lineRule="auto"/>
              <w:ind w:left="814" w:right="212" w:hanging="36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Viena koja pilnai ištiesta, kita sulenkta</w:t>
            </w:r>
          </w:p>
          <w:p w:rsidR="00000000" w:rsidDel="00000000" w:rsidP="00000000" w:rsidRDefault="00000000" w:rsidRPr="00000000" w14:paraId="000000DA">
            <w:pPr>
              <w:numPr>
                <w:ilvl w:val="0"/>
                <w:numId w:val="13"/>
              </w:numPr>
              <w:ind w:left="815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Rankos hamako neliečia</w:t>
            </w:r>
          </w:p>
        </w:tc>
      </w:tr>
      <w:tr>
        <w:trPr>
          <w:cantSplit w:val="0"/>
          <w:trHeight w:val="3499" w:hRule="atLeast"/>
          <w:tblHeader w:val="0"/>
        </w:trPr>
        <w:tc>
          <w:tcPr/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11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0,2</w:t>
            </w:r>
          </w:p>
        </w:tc>
        <w:tc>
          <w:tcPr/>
          <w:p w:rsidR="00000000" w:rsidDel="00000000" w:rsidP="00000000" w:rsidRDefault="00000000" w:rsidRPr="00000000" w14:paraId="000000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2125838" cy="2295905"/>
                  <wp:effectExtent b="0" l="0" r="0" t="0"/>
                  <wp:docPr id="2076274180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1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5838" cy="229590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11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Trikampis</w:t>
            </w:r>
          </w:p>
        </w:tc>
        <w:tc>
          <w:tcPr/>
          <w:p w:rsidR="00000000" w:rsidDel="00000000" w:rsidP="00000000" w:rsidRDefault="00000000" w:rsidRPr="00000000" w14:paraId="000000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98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14"/>
              </w:tabs>
              <w:spacing w:after="0" w:before="0" w:line="259" w:lineRule="auto"/>
              <w:ind w:left="814" w:right="182" w:hanging="36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Kojos pilnai ištiestos</w:t>
            </w:r>
          </w:p>
          <w:p w:rsidR="00000000" w:rsidDel="00000000" w:rsidP="00000000" w:rsidRDefault="00000000" w:rsidRPr="00000000" w14:paraId="000000E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58" w:right="0" w:hanging="36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Rankos gali būti sulenktos per alkūnes</w:t>
            </w:r>
          </w:p>
        </w:tc>
      </w:tr>
      <w:tr>
        <w:trPr>
          <w:cantSplit w:val="0"/>
          <w:trHeight w:val="3499" w:hRule="atLeast"/>
          <w:tblHeader w:val="0"/>
        </w:trPr>
        <w:tc>
          <w:tcPr/>
          <w:p w:rsidR="00000000" w:rsidDel="00000000" w:rsidP="00000000" w:rsidRDefault="00000000" w:rsidRPr="00000000" w14:paraId="000000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9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6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0,2</w:t>
            </w:r>
          </w:p>
        </w:tc>
        <w:tc>
          <w:tcPr/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8">
            <w:pPr>
              <w:spacing w:before="2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</w:rPr>
              <w:drawing>
                <wp:inline distB="0" distT="0" distL="0" distR="0">
                  <wp:extent cx="1898686" cy="2215133"/>
                  <wp:effectExtent b="0" l="0" r="0" t="0"/>
                  <wp:docPr id="2076274181" name="image5.jpg"/>
                  <a:graphic>
                    <a:graphicData uri="http://schemas.openxmlformats.org/drawingml/2006/picture">
                      <pic:pic>
                        <pic:nvPicPr>
                          <pic:cNvPr id="0" name="image5.jpg"/>
                          <pic:cNvPicPr preferRelativeResize="0"/>
                        </pic:nvPicPr>
                        <pic:blipFill>
                          <a:blip r:embed="rId2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8686" cy="221513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9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F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Svarstyklės</w:t>
            </w:r>
          </w:p>
        </w:tc>
        <w:tc>
          <w:tcPr/>
          <w:p w:rsidR="00000000" w:rsidDel="00000000" w:rsidP="00000000" w:rsidRDefault="00000000" w:rsidRPr="00000000" w14:paraId="000001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5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14"/>
              </w:tabs>
              <w:spacing w:after="0" w:before="1" w:line="259" w:lineRule="auto"/>
              <w:ind w:left="814" w:right="121" w:hanging="36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Kojos ir rankos pilnai ištiestos</w:t>
            </w:r>
          </w:p>
          <w:p w:rsidR="00000000" w:rsidDel="00000000" w:rsidP="00000000" w:rsidRDefault="00000000" w:rsidRPr="00000000" w14:paraId="00000104">
            <w:pPr>
              <w:numPr>
                <w:ilvl w:val="0"/>
                <w:numId w:val="3"/>
              </w:numPr>
              <w:ind w:left="815" w:hanging="36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Tik juosmuo liečia hamaką</w:t>
            </w:r>
          </w:p>
        </w:tc>
      </w:tr>
      <w:tr>
        <w:trPr>
          <w:cantSplit w:val="0"/>
          <w:trHeight w:val="3499" w:hRule="atLeast"/>
          <w:tblHeader w:val="0"/>
        </w:trPr>
        <w:tc>
          <w:tcPr/>
          <w:p w:rsidR="00000000" w:rsidDel="00000000" w:rsidP="00000000" w:rsidRDefault="00000000" w:rsidRPr="00000000" w14:paraId="000001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D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0,4</w:t>
            </w:r>
          </w:p>
        </w:tc>
        <w:tc>
          <w:tcPr/>
          <w:p w:rsidR="00000000" w:rsidDel="00000000" w:rsidP="00000000" w:rsidRDefault="00000000" w:rsidRPr="00000000" w14:paraId="000001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F">
            <w:pPr>
              <w:spacing w:before="9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</w:rPr>
              <w:drawing>
                <wp:inline distB="0" distT="0" distL="0" distR="0">
                  <wp:extent cx="1984253" cy="2686812"/>
                  <wp:effectExtent b="0" l="0" r="0" t="0"/>
                  <wp:docPr id="2076274182" name="image9.jpg"/>
                  <a:graphic>
                    <a:graphicData uri="http://schemas.openxmlformats.org/drawingml/2006/picture">
                      <pic:pic>
                        <pic:nvPicPr>
                          <pic:cNvPr id="0" name="image9.jpg"/>
                          <pic:cNvPicPr preferRelativeResize="0"/>
                        </pic:nvPicPr>
                        <pic:blipFill>
                          <a:blip r:embed="rId2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4253" cy="268681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8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Virvutė</w:t>
            </w:r>
          </w:p>
        </w:tc>
        <w:tc>
          <w:tcPr/>
          <w:p w:rsidR="00000000" w:rsidDel="00000000" w:rsidP="00000000" w:rsidRDefault="00000000" w:rsidRPr="00000000" w14:paraId="000001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04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14"/>
              </w:tabs>
              <w:spacing w:after="0" w:before="0" w:line="259" w:lineRule="auto"/>
              <w:ind w:left="814" w:right="317" w:hanging="36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Viena koja apvyniota aplink hamaką</w:t>
            </w:r>
          </w:p>
          <w:p w:rsidR="00000000" w:rsidDel="00000000" w:rsidP="00000000" w:rsidRDefault="00000000" w:rsidRPr="00000000" w14:paraId="0000011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14"/>
              </w:tabs>
              <w:spacing w:after="0" w:before="1" w:line="259" w:lineRule="auto"/>
              <w:ind w:left="814" w:right="567" w:hanging="36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Rankos hamako neliečia</w:t>
            </w:r>
          </w:p>
          <w:p w:rsidR="00000000" w:rsidDel="00000000" w:rsidP="00000000" w:rsidRDefault="00000000" w:rsidRPr="00000000" w14:paraId="0000011D">
            <w:pPr>
              <w:numPr>
                <w:ilvl w:val="0"/>
                <w:numId w:val="4"/>
              </w:numPr>
              <w:ind w:left="815" w:hanging="36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Kojos virvutės padėtyje</w:t>
            </w:r>
          </w:p>
        </w:tc>
      </w:tr>
    </w:tbl>
    <w:p w:rsidR="00000000" w:rsidDel="00000000" w:rsidP="00000000" w:rsidRDefault="00000000" w:rsidRPr="00000000" w14:paraId="0000011E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540" w:left="72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Courier New"/>
  <w:font w:name="Aptos Narrow"/>
  <w:font w:name="Noto Sans Symbols">
    <w:embedRegular w:fontKey="{00000000-0000-0000-0000-000000000000}" r:id="rId1" w:subsetted="0"/>
    <w:embedBold w:fontKey="{00000000-0000-0000-0000-000000000000}" r:id="rId2" w:subsetted="0"/>
  </w:font>
  <w:font w:name="Helvetica Neue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○"/>
      <w:lvlJc w:val="left"/>
      <w:pPr>
        <w:ind w:left="720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0"/>
      <w:numFmt w:val="bullet"/>
      <w:lvlText w:val="●"/>
      <w:lvlJc w:val="left"/>
      <w:pPr>
        <w:ind w:left="815" w:hanging="360"/>
      </w:pPr>
      <w:rPr>
        <w:rFonts w:ascii="Helvetica Neue" w:cs="Helvetica Neue" w:eastAsia="Helvetica Neue" w:hAnsi="Helvetica Neue"/>
        <w:b w:val="0"/>
        <w:i w:val="0"/>
        <w:sz w:val="22"/>
        <w:szCs w:val="22"/>
      </w:rPr>
    </w:lvl>
    <w:lvl w:ilvl="1">
      <w:start w:val="0"/>
      <w:numFmt w:val="bullet"/>
      <w:lvlText w:val="•"/>
      <w:lvlJc w:val="left"/>
      <w:pPr>
        <w:ind w:left="946" w:hanging="360"/>
      </w:pPr>
      <w:rPr/>
    </w:lvl>
    <w:lvl w:ilvl="2">
      <w:start w:val="0"/>
      <w:numFmt w:val="bullet"/>
      <w:lvlText w:val="•"/>
      <w:lvlJc w:val="left"/>
      <w:pPr>
        <w:ind w:left="1072" w:hanging="360"/>
      </w:pPr>
      <w:rPr/>
    </w:lvl>
    <w:lvl w:ilvl="3">
      <w:start w:val="0"/>
      <w:numFmt w:val="bullet"/>
      <w:lvlText w:val="•"/>
      <w:lvlJc w:val="left"/>
      <w:pPr>
        <w:ind w:left="1198" w:hanging="360"/>
      </w:pPr>
      <w:rPr/>
    </w:lvl>
    <w:lvl w:ilvl="4">
      <w:start w:val="0"/>
      <w:numFmt w:val="bullet"/>
      <w:lvlText w:val="•"/>
      <w:lvlJc w:val="left"/>
      <w:pPr>
        <w:ind w:left="1324" w:hanging="360"/>
      </w:pPr>
      <w:rPr/>
    </w:lvl>
    <w:lvl w:ilvl="5">
      <w:start w:val="0"/>
      <w:numFmt w:val="bullet"/>
      <w:lvlText w:val="•"/>
      <w:lvlJc w:val="left"/>
      <w:pPr>
        <w:ind w:left="1450" w:hanging="360"/>
      </w:pPr>
      <w:rPr/>
    </w:lvl>
    <w:lvl w:ilvl="6">
      <w:start w:val="0"/>
      <w:numFmt w:val="bullet"/>
      <w:lvlText w:val="•"/>
      <w:lvlJc w:val="left"/>
      <w:pPr>
        <w:ind w:left="1576" w:hanging="360"/>
      </w:pPr>
      <w:rPr/>
    </w:lvl>
    <w:lvl w:ilvl="7">
      <w:start w:val="0"/>
      <w:numFmt w:val="bullet"/>
      <w:lvlText w:val="•"/>
      <w:lvlJc w:val="left"/>
      <w:pPr>
        <w:ind w:left="1702" w:hanging="360"/>
      </w:pPr>
      <w:rPr/>
    </w:lvl>
    <w:lvl w:ilvl="8">
      <w:start w:val="0"/>
      <w:numFmt w:val="bullet"/>
      <w:lvlText w:val="•"/>
      <w:lvlJc w:val="left"/>
      <w:pPr>
        <w:ind w:left="1828" w:hanging="360"/>
      </w:pPr>
      <w:rPr/>
    </w:lvl>
  </w:abstractNum>
  <w:abstractNum w:abstractNumId="3">
    <w:lvl w:ilvl="0">
      <w:start w:val="0"/>
      <w:numFmt w:val="bullet"/>
      <w:lvlText w:val="●"/>
      <w:lvlJc w:val="left"/>
      <w:pPr>
        <w:ind w:left="815" w:hanging="360"/>
      </w:pPr>
      <w:rPr>
        <w:rFonts w:ascii="Helvetica Neue" w:cs="Helvetica Neue" w:eastAsia="Helvetica Neue" w:hAnsi="Helvetica Neue"/>
        <w:b w:val="0"/>
        <w:i w:val="0"/>
        <w:sz w:val="22"/>
        <w:szCs w:val="22"/>
      </w:rPr>
    </w:lvl>
    <w:lvl w:ilvl="1">
      <w:start w:val="0"/>
      <w:numFmt w:val="bullet"/>
      <w:lvlText w:val="•"/>
      <w:lvlJc w:val="left"/>
      <w:pPr>
        <w:ind w:left="946" w:hanging="360"/>
      </w:pPr>
      <w:rPr/>
    </w:lvl>
    <w:lvl w:ilvl="2">
      <w:start w:val="0"/>
      <w:numFmt w:val="bullet"/>
      <w:lvlText w:val="•"/>
      <w:lvlJc w:val="left"/>
      <w:pPr>
        <w:ind w:left="1072" w:hanging="360"/>
      </w:pPr>
      <w:rPr/>
    </w:lvl>
    <w:lvl w:ilvl="3">
      <w:start w:val="0"/>
      <w:numFmt w:val="bullet"/>
      <w:lvlText w:val="•"/>
      <w:lvlJc w:val="left"/>
      <w:pPr>
        <w:ind w:left="1198" w:hanging="360"/>
      </w:pPr>
      <w:rPr/>
    </w:lvl>
    <w:lvl w:ilvl="4">
      <w:start w:val="0"/>
      <w:numFmt w:val="bullet"/>
      <w:lvlText w:val="•"/>
      <w:lvlJc w:val="left"/>
      <w:pPr>
        <w:ind w:left="1324" w:hanging="360"/>
      </w:pPr>
      <w:rPr/>
    </w:lvl>
    <w:lvl w:ilvl="5">
      <w:start w:val="0"/>
      <w:numFmt w:val="bullet"/>
      <w:lvlText w:val="•"/>
      <w:lvlJc w:val="left"/>
      <w:pPr>
        <w:ind w:left="1450" w:hanging="360"/>
      </w:pPr>
      <w:rPr/>
    </w:lvl>
    <w:lvl w:ilvl="6">
      <w:start w:val="0"/>
      <w:numFmt w:val="bullet"/>
      <w:lvlText w:val="•"/>
      <w:lvlJc w:val="left"/>
      <w:pPr>
        <w:ind w:left="1576" w:hanging="360"/>
      </w:pPr>
      <w:rPr/>
    </w:lvl>
    <w:lvl w:ilvl="7">
      <w:start w:val="0"/>
      <w:numFmt w:val="bullet"/>
      <w:lvlText w:val="•"/>
      <w:lvlJc w:val="left"/>
      <w:pPr>
        <w:ind w:left="1702" w:hanging="360"/>
      </w:pPr>
      <w:rPr/>
    </w:lvl>
    <w:lvl w:ilvl="8">
      <w:start w:val="0"/>
      <w:numFmt w:val="bullet"/>
      <w:lvlText w:val="•"/>
      <w:lvlJc w:val="left"/>
      <w:pPr>
        <w:ind w:left="1828" w:hanging="360"/>
      </w:pPr>
      <w:rPr/>
    </w:lvl>
  </w:abstractNum>
  <w:abstractNum w:abstractNumId="4">
    <w:lvl w:ilvl="0">
      <w:start w:val="0"/>
      <w:numFmt w:val="bullet"/>
      <w:lvlText w:val="●"/>
      <w:lvlJc w:val="left"/>
      <w:pPr>
        <w:ind w:left="815" w:hanging="360"/>
      </w:pPr>
      <w:rPr>
        <w:rFonts w:ascii="Helvetica Neue" w:cs="Helvetica Neue" w:eastAsia="Helvetica Neue" w:hAnsi="Helvetica Neue"/>
        <w:b w:val="0"/>
        <w:i w:val="0"/>
        <w:sz w:val="22"/>
        <w:szCs w:val="22"/>
      </w:rPr>
    </w:lvl>
    <w:lvl w:ilvl="1">
      <w:start w:val="0"/>
      <w:numFmt w:val="bullet"/>
      <w:lvlText w:val="•"/>
      <w:lvlJc w:val="left"/>
      <w:pPr>
        <w:ind w:left="946" w:hanging="360"/>
      </w:pPr>
      <w:rPr/>
    </w:lvl>
    <w:lvl w:ilvl="2">
      <w:start w:val="0"/>
      <w:numFmt w:val="bullet"/>
      <w:lvlText w:val="•"/>
      <w:lvlJc w:val="left"/>
      <w:pPr>
        <w:ind w:left="1072" w:hanging="360"/>
      </w:pPr>
      <w:rPr/>
    </w:lvl>
    <w:lvl w:ilvl="3">
      <w:start w:val="0"/>
      <w:numFmt w:val="bullet"/>
      <w:lvlText w:val="•"/>
      <w:lvlJc w:val="left"/>
      <w:pPr>
        <w:ind w:left="1198" w:hanging="360"/>
      </w:pPr>
      <w:rPr/>
    </w:lvl>
    <w:lvl w:ilvl="4">
      <w:start w:val="0"/>
      <w:numFmt w:val="bullet"/>
      <w:lvlText w:val="•"/>
      <w:lvlJc w:val="left"/>
      <w:pPr>
        <w:ind w:left="1324" w:hanging="360"/>
      </w:pPr>
      <w:rPr/>
    </w:lvl>
    <w:lvl w:ilvl="5">
      <w:start w:val="0"/>
      <w:numFmt w:val="bullet"/>
      <w:lvlText w:val="•"/>
      <w:lvlJc w:val="left"/>
      <w:pPr>
        <w:ind w:left="1450" w:hanging="360"/>
      </w:pPr>
      <w:rPr/>
    </w:lvl>
    <w:lvl w:ilvl="6">
      <w:start w:val="0"/>
      <w:numFmt w:val="bullet"/>
      <w:lvlText w:val="•"/>
      <w:lvlJc w:val="left"/>
      <w:pPr>
        <w:ind w:left="1576" w:hanging="360"/>
      </w:pPr>
      <w:rPr/>
    </w:lvl>
    <w:lvl w:ilvl="7">
      <w:start w:val="0"/>
      <w:numFmt w:val="bullet"/>
      <w:lvlText w:val="•"/>
      <w:lvlJc w:val="left"/>
      <w:pPr>
        <w:ind w:left="1702" w:hanging="360"/>
      </w:pPr>
      <w:rPr/>
    </w:lvl>
    <w:lvl w:ilvl="8">
      <w:start w:val="0"/>
      <w:numFmt w:val="bullet"/>
      <w:lvlText w:val="•"/>
      <w:lvlJc w:val="left"/>
      <w:pPr>
        <w:ind w:left="1828" w:hanging="360"/>
      </w:pPr>
      <w:rPr/>
    </w:lvl>
  </w:abstractNum>
  <w:abstractNum w:abstractNumId="5">
    <w:lvl w:ilvl="0">
      <w:start w:val="0"/>
      <w:numFmt w:val="bullet"/>
      <w:lvlText w:val="●"/>
      <w:lvlJc w:val="left"/>
      <w:pPr>
        <w:ind w:left="815" w:hanging="360"/>
      </w:pPr>
      <w:rPr>
        <w:rFonts w:ascii="Helvetica Neue" w:cs="Helvetica Neue" w:eastAsia="Helvetica Neue" w:hAnsi="Helvetica Neue"/>
        <w:b w:val="0"/>
        <w:i w:val="0"/>
        <w:sz w:val="22"/>
        <w:szCs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▪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decimal"/>
      <w:lvlText w:val="%1)"/>
      <w:lvlJc w:val="left"/>
      <w:pPr>
        <w:ind w:left="1080" w:hanging="360"/>
      </w:pPr>
      <w:rPr/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abstractNum w:abstractNumId="8">
    <w:lvl w:ilvl="0">
      <w:start w:val="0"/>
      <w:numFmt w:val="bullet"/>
      <w:lvlText w:val="●"/>
      <w:lvlJc w:val="left"/>
      <w:pPr>
        <w:ind w:left="815" w:hanging="360"/>
      </w:pPr>
      <w:rPr>
        <w:rFonts w:ascii="Helvetica Neue" w:cs="Helvetica Neue" w:eastAsia="Helvetica Neue" w:hAnsi="Helvetica Neue"/>
        <w:b w:val="0"/>
        <w:i w:val="0"/>
        <w:sz w:val="22"/>
        <w:szCs w:val="22"/>
      </w:rPr>
    </w:lvl>
    <w:lvl w:ilvl="1">
      <w:start w:val="0"/>
      <w:numFmt w:val="bullet"/>
      <w:lvlText w:val="•"/>
      <w:lvlJc w:val="left"/>
      <w:pPr>
        <w:ind w:left="946" w:hanging="360"/>
      </w:pPr>
      <w:rPr/>
    </w:lvl>
    <w:lvl w:ilvl="2">
      <w:start w:val="0"/>
      <w:numFmt w:val="bullet"/>
      <w:lvlText w:val="•"/>
      <w:lvlJc w:val="left"/>
      <w:pPr>
        <w:ind w:left="1072" w:hanging="360"/>
      </w:pPr>
      <w:rPr/>
    </w:lvl>
    <w:lvl w:ilvl="3">
      <w:start w:val="0"/>
      <w:numFmt w:val="bullet"/>
      <w:lvlText w:val="•"/>
      <w:lvlJc w:val="left"/>
      <w:pPr>
        <w:ind w:left="1198" w:hanging="360"/>
      </w:pPr>
      <w:rPr/>
    </w:lvl>
    <w:lvl w:ilvl="4">
      <w:start w:val="0"/>
      <w:numFmt w:val="bullet"/>
      <w:lvlText w:val="•"/>
      <w:lvlJc w:val="left"/>
      <w:pPr>
        <w:ind w:left="1324" w:hanging="360"/>
      </w:pPr>
      <w:rPr/>
    </w:lvl>
    <w:lvl w:ilvl="5">
      <w:start w:val="0"/>
      <w:numFmt w:val="bullet"/>
      <w:lvlText w:val="•"/>
      <w:lvlJc w:val="left"/>
      <w:pPr>
        <w:ind w:left="1450" w:hanging="360"/>
      </w:pPr>
      <w:rPr/>
    </w:lvl>
    <w:lvl w:ilvl="6">
      <w:start w:val="0"/>
      <w:numFmt w:val="bullet"/>
      <w:lvlText w:val="•"/>
      <w:lvlJc w:val="left"/>
      <w:pPr>
        <w:ind w:left="1576" w:hanging="360"/>
      </w:pPr>
      <w:rPr/>
    </w:lvl>
    <w:lvl w:ilvl="7">
      <w:start w:val="0"/>
      <w:numFmt w:val="bullet"/>
      <w:lvlText w:val="•"/>
      <w:lvlJc w:val="left"/>
      <w:pPr>
        <w:ind w:left="1702" w:hanging="360"/>
      </w:pPr>
      <w:rPr/>
    </w:lvl>
    <w:lvl w:ilvl="8">
      <w:start w:val="0"/>
      <w:numFmt w:val="bullet"/>
      <w:lvlText w:val="•"/>
      <w:lvlJc w:val="left"/>
      <w:pPr>
        <w:ind w:left="1828" w:hanging="360"/>
      </w:pPr>
      <w:rPr/>
    </w:lvl>
  </w:abstractNum>
  <w:abstractNum w:abstractNumId="9">
    <w:lvl w:ilvl="0">
      <w:start w:val="0"/>
      <w:numFmt w:val="bullet"/>
      <w:lvlText w:val="●"/>
      <w:lvlJc w:val="left"/>
      <w:pPr>
        <w:ind w:left="815" w:hanging="360"/>
      </w:pPr>
      <w:rPr>
        <w:rFonts w:ascii="Helvetica Neue" w:cs="Helvetica Neue" w:eastAsia="Helvetica Neue" w:hAnsi="Helvetica Neue"/>
        <w:b w:val="0"/>
        <w:i w:val="0"/>
        <w:sz w:val="22"/>
        <w:szCs w:val="22"/>
      </w:rPr>
    </w:lvl>
    <w:lvl w:ilvl="1">
      <w:start w:val="0"/>
      <w:numFmt w:val="bullet"/>
      <w:lvlText w:val="•"/>
      <w:lvlJc w:val="left"/>
      <w:pPr>
        <w:ind w:left="946" w:hanging="360"/>
      </w:pPr>
      <w:rPr/>
    </w:lvl>
    <w:lvl w:ilvl="2">
      <w:start w:val="0"/>
      <w:numFmt w:val="bullet"/>
      <w:lvlText w:val="•"/>
      <w:lvlJc w:val="left"/>
      <w:pPr>
        <w:ind w:left="1072" w:hanging="360"/>
      </w:pPr>
      <w:rPr/>
    </w:lvl>
    <w:lvl w:ilvl="3">
      <w:start w:val="0"/>
      <w:numFmt w:val="bullet"/>
      <w:lvlText w:val="•"/>
      <w:lvlJc w:val="left"/>
      <w:pPr>
        <w:ind w:left="1198" w:hanging="360"/>
      </w:pPr>
      <w:rPr/>
    </w:lvl>
    <w:lvl w:ilvl="4">
      <w:start w:val="0"/>
      <w:numFmt w:val="bullet"/>
      <w:lvlText w:val="•"/>
      <w:lvlJc w:val="left"/>
      <w:pPr>
        <w:ind w:left="1324" w:hanging="360"/>
      </w:pPr>
      <w:rPr/>
    </w:lvl>
    <w:lvl w:ilvl="5">
      <w:start w:val="0"/>
      <w:numFmt w:val="bullet"/>
      <w:lvlText w:val="•"/>
      <w:lvlJc w:val="left"/>
      <w:pPr>
        <w:ind w:left="1450" w:hanging="360"/>
      </w:pPr>
      <w:rPr/>
    </w:lvl>
    <w:lvl w:ilvl="6">
      <w:start w:val="0"/>
      <w:numFmt w:val="bullet"/>
      <w:lvlText w:val="•"/>
      <w:lvlJc w:val="left"/>
      <w:pPr>
        <w:ind w:left="1576" w:hanging="360"/>
      </w:pPr>
      <w:rPr/>
    </w:lvl>
    <w:lvl w:ilvl="7">
      <w:start w:val="0"/>
      <w:numFmt w:val="bullet"/>
      <w:lvlText w:val="•"/>
      <w:lvlJc w:val="left"/>
      <w:pPr>
        <w:ind w:left="1702" w:hanging="360"/>
      </w:pPr>
      <w:rPr/>
    </w:lvl>
    <w:lvl w:ilvl="8">
      <w:start w:val="0"/>
      <w:numFmt w:val="bullet"/>
      <w:lvlText w:val="•"/>
      <w:lvlJc w:val="left"/>
      <w:pPr>
        <w:ind w:left="1828" w:hanging="360"/>
      </w:pPr>
      <w:rPr/>
    </w:lvl>
  </w:abstractNum>
  <w:abstractNum w:abstractNumId="10">
    <w:lvl w:ilvl="0">
      <w:start w:val="0"/>
      <w:numFmt w:val="bullet"/>
      <w:lvlText w:val="●"/>
      <w:lvlJc w:val="left"/>
      <w:pPr>
        <w:ind w:left="815" w:hanging="360"/>
      </w:pPr>
      <w:rPr>
        <w:rFonts w:ascii="Helvetica Neue" w:cs="Helvetica Neue" w:eastAsia="Helvetica Neue" w:hAnsi="Helvetica Neue"/>
        <w:b w:val="0"/>
        <w:i w:val="0"/>
        <w:sz w:val="22"/>
        <w:szCs w:val="22"/>
      </w:rPr>
    </w:lvl>
    <w:lvl w:ilvl="1">
      <w:start w:val="0"/>
      <w:numFmt w:val="bullet"/>
      <w:lvlText w:val="•"/>
      <w:lvlJc w:val="left"/>
      <w:pPr>
        <w:ind w:left="946" w:hanging="360"/>
      </w:pPr>
      <w:rPr/>
    </w:lvl>
    <w:lvl w:ilvl="2">
      <w:start w:val="0"/>
      <w:numFmt w:val="bullet"/>
      <w:lvlText w:val="•"/>
      <w:lvlJc w:val="left"/>
      <w:pPr>
        <w:ind w:left="1072" w:hanging="360"/>
      </w:pPr>
      <w:rPr/>
    </w:lvl>
    <w:lvl w:ilvl="3">
      <w:start w:val="0"/>
      <w:numFmt w:val="bullet"/>
      <w:lvlText w:val="•"/>
      <w:lvlJc w:val="left"/>
      <w:pPr>
        <w:ind w:left="1198" w:hanging="360"/>
      </w:pPr>
      <w:rPr/>
    </w:lvl>
    <w:lvl w:ilvl="4">
      <w:start w:val="0"/>
      <w:numFmt w:val="bullet"/>
      <w:lvlText w:val="•"/>
      <w:lvlJc w:val="left"/>
      <w:pPr>
        <w:ind w:left="1324" w:hanging="360"/>
      </w:pPr>
      <w:rPr/>
    </w:lvl>
    <w:lvl w:ilvl="5">
      <w:start w:val="0"/>
      <w:numFmt w:val="bullet"/>
      <w:lvlText w:val="•"/>
      <w:lvlJc w:val="left"/>
      <w:pPr>
        <w:ind w:left="1450" w:hanging="360"/>
      </w:pPr>
      <w:rPr/>
    </w:lvl>
    <w:lvl w:ilvl="6">
      <w:start w:val="0"/>
      <w:numFmt w:val="bullet"/>
      <w:lvlText w:val="•"/>
      <w:lvlJc w:val="left"/>
      <w:pPr>
        <w:ind w:left="1576" w:hanging="360"/>
      </w:pPr>
      <w:rPr/>
    </w:lvl>
    <w:lvl w:ilvl="7">
      <w:start w:val="0"/>
      <w:numFmt w:val="bullet"/>
      <w:lvlText w:val="•"/>
      <w:lvlJc w:val="left"/>
      <w:pPr>
        <w:ind w:left="1702" w:hanging="360"/>
      </w:pPr>
      <w:rPr/>
    </w:lvl>
    <w:lvl w:ilvl="8">
      <w:start w:val="0"/>
      <w:numFmt w:val="bullet"/>
      <w:lvlText w:val="•"/>
      <w:lvlJc w:val="left"/>
      <w:pPr>
        <w:ind w:left="1828" w:hanging="360"/>
      </w:pPr>
      <w:rPr/>
    </w:lvl>
  </w:abstractNum>
  <w:abstractNum w:abstractNumId="11">
    <w:lvl w:ilvl="0">
      <w:start w:val="0"/>
      <w:numFmt w:val="bullet"/>
      <w:lvlText w:val="●"/>
      <w:lvlJc w:val="left"/>
      <w:pPr>
        <w:ind w:left="815" w:hanging="360"/>
      </w:pPr>
      <w:rPr>
        <w:rFonts w:ascii="Helvetica Neue" w:cs="Helvetica Neue" w:eastAsia="Helvetica Neue" w:hAnsi="Helvetica Neue"/>
        <w:b w:val="0"/>
        <w:i w:val="0"/>
        <w:sz w:val="22"/>
        <w:szCs w:val="22"/>
      </w:rPr>
    </w:lvl>
    <w:lvl w:ilvl="1">
      <w:start w:val="0"/>
      <w:numFmt w:val="bullet"/>
      <w:lvlText w:val="•"/>
      <w:lvlJc w:val="left"/>
      <w:pPr>
        <w:ind w:left="946" w:hanging="360"/>
      </w:pPr>
      <w:rPr/>
    </w:lvl>
    <w:lvl w:ilvl="2">
      <w:start w:val="0"/>
      <w:numFmt w:val="bullet"/>
      <w:lvlText w:val="•"/>
      <w:lvlJc w:val="left"/>
      <w:pPr>
        <w:ind w:left="1072" w:hanging="360"/>
      </w:pPr>
      <w:rPr/>
    </w:lvl>
    <w:lvl w:ilvl="3">
      <w:start w:val="0"/>
      <w:numFmt w:val="bullet"/>
      <w:lvlText w:val="•"/>
      <w:lvlJc w:val="left"/>
      <w:pPr>
        <w:ind w:left="1198" w:hanging="360"/>
      </w:pPr>
      <w:rPr/>
    </w:lvl>
    <w:lvl w:ilvl="4">
      <w:start w:val="0"/>
      <w:numFmt w:val="bullet"/>
      <w:lvlText w:val="•"/>
      <w:lvlJc w:val="left"/>
      <w:pPr>
        <w:ind w:left="1324" w:hanging="360"/>
      </w:pPr>
      <w:rPr/>
    </w:lvl>
    <w:lvl w:ilvl="5">
      <w:start w:val="0"/>
      <w:numFmt w:val="bullet"/>
      <w:lvlText w:val="•"/>
      <w:lvlJc w:val="left"/>
      <w:pPr>
        <w:ind w:left="1450" w:hanging="360"/>
      </w:pPr>
      <w:rPr/>
    </w:lvl>
    <w:lvl w:ilvl="6">
      <w:start w:val="0"/>
      <w:numFmt w:val="bullet"/>
      <w:lvlText w:val="•"/>
      <w:lvlJc w:val="left"/>
      <w:pPr>
        <w:ind w:left="1576" w:hanging="360"/>
      </w:pPr>
      <w:rPr/>
    </w:lvl>
    <w:lvl w:ilvl="7">
      <w:start w:val="0"/>
      <w:numFmt w:val="bullet"/>
      <w:lvlText w:val="•"/>
      <w:lvlJc w:val="left"/>
      <w:pPr>
        <w:ind w:left="1702" w:hanging="360"/>
      </w:pPr>
      <w:rPr/>
    </w:lvl>
    <w:lvl w:ilvl="8">
      <w:start w:val="0"/>
      <w:numFmt w:val="bullet"/>
      <w:lvlText w:val="•"/>
      <w:lvlJc w:val="left"/>
      <w:pPr>
        <w:ind w:left="1828" w:hanging="360"/>
      </w:pPr>
      <w:rPr/>
    </w:lvl>
  </w:abstractNum>
  <w:abstractNum w:abstractNumId="12">
    <w:lvl w:ilvl="0">
      <w:start w:val="0"/>
      <w:numFmt w:val="bullet"/>
      <w:lvlText w:val="●"/>
      <w:lvlJc w:val="left"/>
      <w:pPr>
        <w:ind w:left="815" w:hanging="360"/>
      </w:pPr>
      <w:rPr>
        <w:rFonts w:ascii="Helvetica Neue" w:cs="Helvetica Neue" w:eastAsia="Helvetica Neue" w:hAnsi="Helvetica Neue"/>
        <w:b w:val="0"/>
        <w:i w:val="0"/>
        <w:sz w:val="22"/>
        <w:szCs w:val="22"/>
      </w:rPr>
    </w:lvl>
    <w:lvl w:ilvl="1">
      <w:start w:val="0"/>
      <w:numFmt w:val="bullet"/>
      <w:lvlText w:val="•"/>
      <w:lvlJc w:val="left"/>
      <w:pPr>
        <w:ind w:left="946" w:hanging="360"/>
      </w:pPr>
      <w:rPr/>
    </w:lvl>
    <w:lvl w:ilvl="2">
      <w:start w:val="0"/>
      <w:numFmt w:val="bullet"/>
      <w:lvlText w:val="•"/>
      <w:lvlJc w:val="left"/>
      <w:pPr>
        <w:ind w:left="1072" w:hanging="360"/>
      </w:pPr>
      <w:rPr/>
    </w:lvl>
    <w:lvl w:ilvl="3">
      <w:start w:val="0"/>
      <w:numFmt w:val="bullet"/>
      <w:lvlText w:val="•"/>
      <w:lvlJc w:val="left"/>
      <w:pPr>
        <w:ind w:left="1198" w:hanging="360"/>
      </w:pPr>
      <w:rPr/>
    </w:lvl>
    <w:lvl w:ilvl="4">
      <w:start w:val="0"/>
      <w:numFmt w:val="bullet"/>
      <w:lvlText w:val="•"/>
      <w:lvlJc w:val="left"/>
      <w:pPr>
        <w:ind w:left="1324" w:hanging="360"/>
      </w:pPr>
      <w:rPr/>
    </w:lvl>
    <w:lvl w:ilvl="5">
      <w:start w:val="0"/>
      <w:numFmt w:val="bullet"/>
      <w:lvlText w:val="•"/>
      <w:lvlJc w:val="left"/>
      <w:pPr>
        <w:ind w:left="1450" w:hanging="360"/>
      </w:pPr>
      <w:rPr/>
    </w:lvl>
    <w:lvl w:ilvl="6">
      <w:start w:val="0"/>
      <w:numFmt w:val="bullet"/>
      <w:lvlText w:val="•"/>
      <w:lvlJc w:val="left"/>
      <w:pPr>
        <w:ind w:left="1576" w:hanging="360"/>
      </w:pPr>
      <w:rPr/>
    </w:lvl>
    <w:lvl w:ilvl="7">
      <w:start w:val="0"/>
      <w:numFmt w:val="bullet"/>
      <w:lvlText w:val="•"/>
      <w:lvlJc w:val="left"/>
      <w:pPr>
        <w:ind w:left="1702" w:hanging="360"/>
      </w:pPr>
      <w:rPr/>
    </w:lvl>
    <w:lvl w:ilvl="8">
      <w:start w:val="0"/>
      <w:numFmt w:val="bullet"/>
      <w:lvlText w:val="•"/>
      <w:lvlJc w:val="left"/>
      <w:pPr>
        <w:ind w:left="1828" w:hanging="360"/>
      </w:pPr>
      <w:rPr/>
    </w:lvl>
  </w:abstractNum>
  <w:abstractNum w:abstractNumId="13">
    <w:lvl w:ilvl="0">
      <w:start w:val="0"/>
      <w:numFmt w:val="bullet"/>
      <w:lvlText w:val="●"/>
      <w:lvlJc w:val="left"/>
      <w:pPr>
        <w:ind w:left="815" w:hanging="360"/>
      </w:pPr>
      <w:rPr>
        <w:rFonts w:ascii="Helvetica Neue" w:cs="Helvetica Neue" w:eastAsia="Helvetica Neue" w:hAnsi="Helvetica Neue"/>
        <w:b w:val="0"/>
        <w:i w:val="0"/>
        <w:sz w:val="22"/>
        <w:szCs w:val="22"/>
      </w:rPr>
    </w:lvl>
    <w:lvl w:ilvl="1">
      <w:start w:val="0"/>
      <w:numFmt w:val="bullet"/>
      <w:lvlText w:val="•"/>
      <w:lvlJc w:val="left"/>
      <w:pPr>
        <w:ind w:left="946" w:hanging="360"/>
      </w:pPr>
      <w:rPr/>
    </w:lvl>
    <w:lvl w:ilvl="2">
      <w:start w:val="0"/>
      <w:numFmt w:val="bullet"/>
      <w:lvlText w:val="•"/>
      <w:lvlJc w:val="left"/>
      <w:pPr>
        <w:ind w:left="1072" w:hanging="360"/>
      </w:pPr>
      <w:rPr/>
    </w:lvl>
    <w:lvl w:ilvl="3">
      <w:start w:val="0"/>
      <w:numFmt w:val="bullet"/>
      <w:lvlText w:val="•"/>
      <w:lvlJc w:val="left"/>
      <w:pPr>
        <w:ind w:left="1198" w:hanging="360"/>
      </w:pPr>
      <w:rPr/>
    </w:lvl>
    <w:lvl w:ilvl="4">
      <w:start w:val="0"/>
      <w:numFmt w:val="bullet"/>
      <w:lvlText w:val="•"/>
      <w:lvlJc w:val="left"/>
      <w:pPr>
        <w:ind w:left="1324" w:hanging="360"/>
      </w:pPr>
      <w:rPr/>
    </w:lvl>
    <w:lvl w:ilvl="5">
      <w:start w:val="0"/>
      <w:numFmt w:val="bullet"/>
      <w:lvlText w:val="•"/>
      <w:lvlJc w:val="left"/>
      <w:pPr>
        <w:ind w:left="1450" w:hanging="360"/>
      </w:pPr>
      <w:rPr/>
    </w:lvl>
    <w:lvl w:ilvl="6">
      <w:start w:val="0"/>
      <w:numFmt w:val="bullet"/>
      <w:lvlText w:val="•"/>
      <w:lvlJc w:val="left"/>
      <w:pPr>
        <w:ind w:left="1576" w:hanging="360"/>
      </w:pPr>
      <w:rPr/>
    </w:lvl>
    <w:lvl w:ilvl="7">
      <w:start w:val="0"/>
      <w:numFmt w:val="bullet"/>
      <w:lvlText w:val="•"/>
      <w:lvlJc w:val="left"/>
      <w:pPr>
        <w:ind w:left="1702" w:hanging="360"/>
      </w:pPr>
      <w:rPr/>
    </w:lvl>
    <w:lvl w:ilvl="8">
      <w:start w:val="0"/>
      <w:numFmt w:val="bullet"/>
      <w:lvlText w:val="•"/>
      <w:lvlJc w:val="left"/>
      <w:pPr>
        <w:ind w:left="1828" w:hanging="36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lt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9352A6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9352A6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9352A6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9352A6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9352A6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9352A6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9352A6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9352A6"/>
    <w:rPr>
      <w:rFonts w:cstheme="majorBidi" w:eastAsiaTheme="majorEastAsia"/>
      <w:color w:val="2f5496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9352A6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9352A6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9352A6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9352A6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9352A6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9352A6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9352A6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9352A6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9352A6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9352A6"/>
    <w:rPr>
      <w:i w:val="1"/>
      <w:iCs w:val="1"/>
      <w:color w:val="2f5496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9352A6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9352A6"/>
    <w:rPr>
      <w:i w:val="1"/>
      <w:iCs w:val="1"/>
      <w:color w:val="2f5496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9352A6"/>
    <w:rPr>
      <w:b w:val="1"/>
      <w:bCs w:val="1"/>
      <w:smallCaps w:val="1"/>
      <w:color w:val="2f5496" w:themeColor="accent1" w:themeShade="0000BF"/>
      <w:spacing w:val="5"/>
    </w:rPr>
  </w:style>
  <w:style w:type="character" w:styleId="Hyperlink">
    <w:name w:val="Hyperlink"/>
    <w:basedOn w:val="DefaultParagraphFont"/>
    <w:uiPriority w:val="99"/>
    <w:semiHidden w:val="1"/>
    <w:unhideWhenUsed w:val="1"/>
    <w:rsid w:val="00C80224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C80224"/>
    <w:rPr>
      <w:color w:val="96607d"/>
      <w:u w:val="single"/>
    </w:rPr>
  </w:style>
  <w:style w:type="paragraph" w:styleId="msonormal0" w:customStyle="1">
    <w:name w:val="msonormal"/>
    <w:basedOn w:val="Normal"/>
    <w:rsid w:val="00C80224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font0" w:customStyle="1">
    <w:name w:val="font0"/>
    <w:basedOn w:val="Normal"/>
    <w:rsid w:val="00C80224"/>
    <w:pPr>
      <w:spacing w:after="100" w:afterAutospacing="1" w:before="100" w:beforeAutospacing="1" w:line="240" w:lineRule="auto"/>
    </w:pPr>
    <w:rPr>
      <w:rFonts w:ascii="Aptos Narrow" w:cs="Times New Roman" w:eastAsia="Times New Roman" w:hAnsi="Aptos Narrow"/>
      <w:color w:val="000000"/>
      <w:kern w:val="0"/>
    </w:rPr>
  </w:style>
  <w:style w:type="paragraph" w:styleId="font5" w:customStyle="1">
    <w:name w:val="font5"/>
    <w:basedOn w:val="Normal"/>
    <w:rsid w:val="00C80224"/>
    <w:pPr>
      <w:spacing w:after="100" w:afterAutospacing="1" w:before="100" w:beforeAutospacing="1" w:line="240" w:lineRule="auto"/>
    </w:pPr>
    <w:rPr>
      <w:rFonts w:ascii="Symbol" w:cs="Times New Roman" w:eastAsia="Times New Roman" w:hAnsi="Symbol"/>
      <w:color w:val="000000"/>
      <w:kern w:val="0"/>
    </w:rPr>
  </w:style>
  <w:style w:type="paragraph" w:styleId="xl65" w:customStyle="1">
    <w:name w:val="xl65"/>
    <w:basedOn w:val="Normal"/>
    <w:rsid w:val="00C80224"/>
    <w:pP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6" w:customStyle="1">
    <w:name w:val="xl66"/>
    <w:basedOn w:val="Normal"/>
    <w:rsid w:val="00C80224"/>
    <w:pP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7" w:customStyle="1">
    <w:name w:val="xl67"/>
    <w:basedOn w:val="Normal"/>
    <w:rsid w:val="00C80224"/>
    <w:pPr>
      <w:pBdr>
        <w:top w:color="auto" w:space="0" w:sz="4" w:val="single"/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8" w:customStyle="1">
    <w:name w:val="xl68"/>
    <w:basedOn w:val="Normal"/>
    <w:rsid w:val="00C80224"/>
    <w:pPr>
      <w:pBdr>
        <w:top w:color="auto" w:space="0" w:sz="4" w:val="single"/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9" w:customStyle="1">
    <w:name w:val="xl69"/>
    <w:basedOn w:val="Normal"/>
    <w:rsid w:val="00C80224"/>
    <w:pPr>
      <w:pBdr>
        <w:left w:color="auto" w:space="0" w:sz="4" w:val="single"/>
        <w:bottom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0" w:customStyle="1">
    <w:name w:val="xl70"/>
    <w:basedOn w:val="Normal"/>
    <w:rsid w:val="00C80224"/>
    <w:pPr>
      <w:pBdr>
        <w:left w:color="auto" w:space="0" w:sz="4" w:val="single"/>
        <w:bottom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1" w:customStyle="1">
    <w:name w:val="xl71"/>
    <w:basedOn w:val="Normal"/>
    <w:rsid w:val="00C80224"/>
    <w:pPr>
      <w:pBdr>
        <w:top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2" w:customStyle="1">
    <w:name w:val="xl72"/>
    <w:basedOn w:val="Normal"/>
    <w:rsid w:val="00C80224"/>
    <w:pPr>
      <w:pBdr>
        <w:bottom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3" w:customStyle="1">
    <w:name w:val="xl73"/>
    <w:basedOn w:val="Normal"/>
    <w:rsid w:val="00C80224"/>
    <w:pPr>
      <w:pBdr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4" w:customStyle="1">
    <w:name w:val="xl74"/>
    <w:basedOn w:val="Normal"/>
    <w:rsid w:val="00C80224"/>
    <w:pPr>
      <w:pBdr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5" w:customStyle="1">
    <w:name w:val="xl75"/>
    <w:basedOn w:val="Normal"/>
    <w:rsid w:val="00C80224"/>
    <w:pPr>
      <w:pBdr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6" w:customStyle="1">
    <w:name w:val="xl76"/>
    <w:basedOn w:val="Normal"/>
    <w:rsid w:val="00C80224"/>
    <w:pPr>
      <w:pBdr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7" w:customStyle="1">
    <w:name w:val="xl77"/>
    <w:basedOn w:val="Normal"/>
    <w:rsid w:val="00C80224"/>
    <w:pPr>
      <w:pBdr>
        <w:left w:color="auto" w:space="0" w:sz="4" w:val="single"/>
        <w:bottom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8" w:customStyle="1">
    <w:name w:val="xl78"/>
    <w:basedOn w:val="Normal"/>
    <w:rsid w:val="00C80224"/>
    <w:pPr>
      <w:pBdr>
        <w:bottom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9" w:customStyle="1">
    <w:name w:val="xl79"/>
    <w:basedOn w:val="Normal"/>
    <w:rsid w:val="00C80224"/>
    <w:pPr>
      <w:shd w:color="ffffff" w:fill="ffffff" w:val="clear"/>
      <w:spacing w:after="100" w:afterAutospacing="1" w:before="100" w:beforeAutospacing="1" w:line="240" w:lineRule="auto"/>
    </w:pPr>
    <w:rPr>
      <w:rFonts w:ascii="Aptos Narrow" w:cs="Times New Roman" w:eastAsia="Times New Roman" w:hAnsi="Aptos Narrow"/>
      <w:kern w:val="0"/>
      <w:sz w:val="24"/>
      <w:szCs w:val="24"/>
    </w:rPr>
  </w:style>
  <w:style w:type="paragraph" w:styleId="xl80" w:customStyle="1">
    <w:name w:val="xl80"/>
    <w:basedOn w:val="Normal"/>
    <w:rsid w:val="00C80224"/>
    <w:pPr>
      <w:pBdr>
        <w:lef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1" w:customStyle="1">
    <w:name w:val="xl81"/>
    <w:basedOn w:val="Normal"/>
    <w:rsid w:val="00C80224"/>
    <w:pPr>
      <w:pBdr>
        <w:top w:color="auto" w:space="0" w:sz="4" w:val="single"/>
        <w:lef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2" w:customStyle="1">
    <w:name w:val="xl82"/>
    <w:basedOn w:val="Normal"/>
    <w:rsid w:val="00C80224"/>
    <w:pPr>
      <w:pBdr>
        <w:top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3" w:customStyle="1">
    <w:name w:val="xl83"/>
    <w:basedOn w:val="Normal"/>
    <w:rsid w:val="00C80224"/>
    <w:pPr>
      <w:pBdr>
        <w:left w:color="auto" w:space="0" w:sz="4" w:val="single"/>
        <w:right w:color="auto" w:space="0" w:sz="4" w:val="single"/>
      </w:pBdr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4" w:customStyle="1">
    <w:name w:val="xl84"/>
    <w:basedOn w:val="Normal"/>
    <w:rsid w:val="00C80224"/>
    <w:pPr>
      <w:pBdr>
        <w:right w:color="auto" w:space="0" w:sz="4" w:val="single"/>
      </w:pBdr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table" w:styleId="TableGrid">
    <w:name w:val="Table Grid"/>
    <w:basedOn w:val="TableNormal"/>
    <w:uiPriority w:val="39"/>
    <w:rsid w:val="00C80224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unhideWhenUsed w:val="1"/>
    <w:rsid w:val="008A79FE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8A79FE"/>
  </w:style>
  <w:style w:type="paragraph" w:styleId="Footer">
    <w:name w:val="footer"/>
    <w:basedOn w:val="Normal"/>
    <w:link w:val="FooterChar"/>
    <w:uiPriority w:val="99"/>
    <w:unhideWhenUsed w:val="1"/>
    <w:rsid w:val="008A79FE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8A79FE"/>
  </w:style>
  <w:style w:type="paragraph" w:styleId="TableParagraph" w:customStyle="1">
    <w:name w:val="Table Paragraph"/>
    <w:basedOn w:val="Normal"/>
    <w:uiPriority w:val="1"/>
    <w:qFormat w:val="1"/>
    <w:rsid w:val="003C4561"/>
    <w:pPr>
      <w:widowControl w:val="0"/>
      <w:autoSpaceDE w:val="0"/>
      <w:autoSpaceDN w:val="0"/>
      <w:spacing w:after="0" w:line="240" w:lineRule="auto"/>
    </w:pPr>
    <w:rPr>
      <w:rFonts w:ascii="Times New Roman" w:cs="Times New Roman" w:eastAsia="Times New Roman" w:hAnsi="Times New Roman"/>
      <w:kern w:val="0"/>
      <w:lang w:val="lt-LT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5.jpg"/><Relationship Id="rId11" Type="http://schemas.openxmlformats.org/officeDocument/2006/relationships/image" Target="media/image6.png"/><Relationship Id="rId10" Type="http://schemas.openxmlformats.org/officeDocument/2006/relationships/image" Target="media/image8.png"/><Relationship Id="rId21" Type="http://schemas.openxmlformats.org/officeDocument/2006/relationships/image" Target="media/image9.jpg"/><Relationship Id="rId13" Type="http://schemas.openxmlformats.org/officeDocument/2006/relationships/image" Target="media/image4.jpg"/><Relationship Id="rId12" Type="http://schemas.openxmlformats.org/officeDocument/2006/relationships/image" Target="media/image7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1.png"/><Relationship Id="rId15" Type="http://schemas.openxmlformats.org/officeDocument/2006/relationships/image" Target="media/image13.jpg"/><Relationship Id="rId14" Type="http://schemas.openxmlformats.org/officeDocument/2006/relationships/image" Target="media/image2.jpg"/><Relationship Id="rId17" Type="http://schemas.openxmlformats.org/officeDocument/2006/relationships/image" Target="media/image10.jpg"/><Relationship Id="rId16" Type="http://schemas.openxmlformats.org/officeDocument/2006/relationships/image" Target="media/image12.jpg"/><Relationship Id="rId5" Type="http://schemas.openxmlformats.org/officeDocument/2006/relationships/styles" Target="styles.xml"/><Relationship Id="rId19" Type="http://schemas.openxmlformats.org/officeDocument/2006/relationships/image" Target="media/image1.jpg"/><Relationship Id="rId6" Type="http://schemas.openxmlformats.org/officeDocument/2006/relationships/customXml" Target="../customXML/item1.xml"/><Relationship Id="rId18" Type="http://schemas.openxmlformats.org/officeDocument/2006/relationships/image" Target="media/image3.jpg"/><Relationship Id="rId7" Type="http://schemas.openxmlformats.org/officeDocument/2006/relationships/image" Target="media/image15.png"/><Relationship Id="rId8" Type="http://schemas.openxmlformats.org/officeDocument/2006/relationships/image" Target="media/image14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HelveticaNeue-regular.ttf"/><Relationship Id="rId4" Type="http://schemas.openxmlformats.org/officeDocument/2006/relationships/font" Target="fonts/HelveticaNeue-bold.ttf"/><Relationship Id="rId5" Type="http://schemas.openxmlformats.org/officeDocument/2006/relationships/font" Target="fonts/HelveticaNeue-italic.ttf"/><Relationship Id="rId6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CH9Tao1BI1spFS2E8UCF0+nMZQ==">CgMxLjAyDWguZHppZm0xM3Z2NGc4AHIhMUFVX21FMS15S2dyN2JYdU9yZWdtVERvNThCVDExYVN6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2025-09-29T09:12:00Z</dcterms:created>
  <dc:creator>Augustė Ižganaitytė</dc:creator>
</cp:coreProperties>
</file>